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318" w:rsidRDefault="00845318" w:rsidP="00845318">
      <w:pPr>
        <w:jc w:val="center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DEMANDE DE RESERVATION DE </w:t>
      </w:r>
      <w:r>
        <w:rPr>
          <w:b/>
          <w:sz w:val="22"/>
          <w:lang w:val="fr-CH"/>
        </w:rPr>
        <w:t>STUDIO</w:t>
      </w:r>
      <w:r>
        <w:rPr>
          <w:b/>
          <w:sz w:val="22"/>
          <w:lang w:val="fr-CH"/>
        </w:rPr>
        <w:t xml:space="preserve"> </w:t>
      </w:r>
      <w:r w:rsidRPr="00C829EC">
        <w:rPr>
          <w:b/>
          <w:sz w:val="22"/>
          <w:lang w:val="fr-CH"/>
        </w:rPr>
        <w:t>A LA BANANNEFABRIK</w:t>
      </w:r>
    </w:p>
    <w:p w:rsidR="00845318" w:rsidRPr="00941DC3" w:rsidRDefault="00845318" w:rsidP="00845318">
      <w:pPr>
        <w:jc w:val="center"/>
        <w:rPr>
          <w:b/>
          <w:sz w:val="22"/>
          <w:lang w:val="fr-CH"/>
        </w:rPr>
      </w:pPr>
      <w:r w:rsidRPr="00C829EC">
        <w:rPr>
          <w:b/>
          <w:sz w:val="22"/>
          <w:lang w:val="fr-CH"/>
        </w:rPr>
        <w:t>POUR DES PROJETS CHOREGRAPHIQUES</w:t>
      </w:r>
      <w:r>
        <w:rPr>
          <w:b/>
          <w:sz w:val="22"/>
          <w:lang w:val="fr-CH"/>
        </w:rPr>
        <w:t xml:space="preserve"> SOUTENUS PAR LE TROIS C-L</w:t>
      </w:r>
    </w:p>
    <w:p w:rsidR="00845318" w:rsidRPr="00C829EC" w:rsidRDefault="00845318" w:rsidP="00845318">
      <w:pPr>
        <w:rPr>
          <w:sz w:val="22"/>
          <w:lang w:val="fr-CH"/>
        </w:rPr>
      </w:pPr>
    </w:p>
    <w:p w:rsidR="00845318" w:rsidRDefault="00845318" w:rsidP="00845318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Date de la demande :</w:t>
      </w:r>
    </w:p>
    <w:p w:rsidR="00845318" w:rsidRPr="00845318" w:rsidRDefault="00845318" w:rsidP="00845318">
      <w:pPr>
        <w:rPr>
          <w:b/>
          <w:sz w:val="22"/>
          <w:lang w:val="fr-CH"/>
        </w:rPr>
      </w:pPr>
    </w:p>
    <w:p w:rsidR="00845318" w:rsidRPr="00941DC3" w:rsidRDefault="00845318" w:rsidP="00845318">
      <w:pPr>
        <w:rPr>
          <w:b/>
          <w:sz w:val="22"/>
          <w:lang w:val="fr-CH"/>
        </w:rPr>
      </w:pPr>
      <w:proofErr w:type="gramStart"/>
      <w:r>
        <w:rPr>
          <w:b/>
          <w:sz w:val="22"/>
          <w:lang w:val="fr-CH"/>
        </w:rPr>
        <w:t>Nom</w:t>
      </w:r>
      <w:r w:rsidRPr="00C829EC">
        <w:rPr>
          <w:b/>
          <w:sz w:val="22"/>
          <w:lang w:val="fr-CH"/>
        </w:rPr>
        <w:t>:</w:t>
      </w:r>
      <w:proofErr w:type="gramEnd"/>
    </w:p>
    <w:p w:rsidR="00845318" w:rsidRPr="00941DC3" w:rsidRDefault="00845318" w:rsidP="00845318">
      <w:pPr>
        <w:rPr>
          <w:b/>
          <w:sz w:val="22"/>
          <w:lang w:val="fr-CH"/>
        </w:rPr>
      </w:pPr>
      <w:r w:rsidRPr="00C829EC">
        <w:rPr>
          <w:b/>
          <w:sz w:val="22"/>
          <w:lang w:val="fr-CH"/>
        </w:rPr>
        <w:t xml:space="preserve">Adresse : </w:t>
      </w:r>
    </w:p>
    <w:p w:rsidR="00845318" w:rsidRPr="00941DC3" w:rsidRDefault="00845318" w:rsidP="00845318">
      <w:pPr>
        <w:rPr>
          <w:b/>
          <w:sz w:val="22"/>
          <w:lang w:val="fr-CH"/>
        </w:rPr>
      </w:pPr>
      <w:r w:rsidRPr="00C829EC">
        <w:rPr>
          <w:b/>
          <w:sz w:val="22"/>
          <w:lang w:val="fr-CH"/>
        </w:rPr>
        <w:t xml:space="preserve">Numéro de GSM : </w:t>
      </w:r>
    </w:p>
    <w:p w:rsidR="00845318" w:rsidRPr="00C829EC" w:rsidRDefault="00845318" w:rsidP="00845318">
      <w:pPr>
        <w:rPr>
          <w:b/>
          <w:sz w:val="22"/>
          <w:lang w:val="fr-CH"/>
        </w:rPr>
      </w:pPr>
      <w:r w:rsidRPr="00C829EC">
        <w:rPr>
          <w:b/>
          <w:sz w:val="22"/>
          <w:lang w:val="fr-CH"/>
        </w:rPr>
        <w:t>E-mail :</w:t>
      </w:r>
    </w:p>
    <w:p w:rsidR="00845318" w:rsidRPr="00C829EC" w:rsidRDefault="00845318" w:rsidP="00845318">
      <w:pPr>
        <w:rPr>
          <w:sz w:val="22"/>
          <w:lang w:val="fr-CH"/>
        </w:rPr>
      </w:pPr>
    </w:p>
    <w:p w:rsidR="00845318" w:rsidRPr="00941DC3" w:rsidRDefault="00845318" w:rsidP="00845318">
      <w:pPr>
        <w:rPr>
          <w:b/>
          <w:sz w:val="22"/>
          <w:lang w:val="fr-CH"/>
        </w:rPr>
      </w:pPr>
      <w:r w:rsidRPr="00C829EC">
        <w:rPr>
          <w:b/>
          <w:sz w:val="22"/>
          <w:lang w:val="fr-CH"/>
        </w:rPr>
        <w:t xml:space="preserve">Nom du projet : </w:t>
      </w:r>
      <w:r>
        <w:rPr>
          <w:b/>
          <w:sz w:val="22"/>
          <w:lang w:val="fr-CH"/>
        </w:rPr>
        <w:t>----------------------------------------------------------------------------------------------------</w:t>
      </w:r>
    </w:p>
    <w:p w:rsidR="00845318" w:rsidRPr="00D17A01" w:rsidRDefault="00845318" w:rsidP="00845318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Courte d</w:t>
      </w:r>
      <w:r w:rsidRPr="00C829EC">
        <w:rPr>
          <w:b/>
          <w:sz w:val="22"/>
          <w:lang w:val="fr-CH"/>
        </w:rPr>
        <w:t>escription du projet :</w:t>
      </w:r>
    </w:p>
    <w:p w:rsidR="00845318" w:rsidRDefault="00845318" w:rsidP="00845318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5318" w:rsidRDefault="00845318" w:rsidP="00845318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--------------------------------------------------------------------------------------------------------------------------</w:t>
      </w:r>
    </w:p>
    <w:p w:rsidR="00845318" w:rsidRPr="00D17A01" w:rsidRDefault="00845318" w:rsidP="00845318">
      <w:pPr>
        <w:rPr>
          <w:b/>
          <w:sz w:val="22"/>
          <w:lang w:val="fr-CH"/>
        </w:rPr>
      </w:pPr>
    </w:p>
    <w:p w:rsidR="00845318" w:rsidRPr="00D17A01" w:rsidRDefault="00845318" w:rsidP="00845318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C</w:t>
      </w:r>
      <w:r w:rsidRPr="00D17A01">
        <w:rPr>
          <w:b/>
          <w:sz w:val="22"/>
          <w:lang w:val="fr-CH"/>
        </w:rPr>
        <w:t xml:space="preserve">omposition de </w:t>
      </w:r>
      <w:r>
        <w:rPr>
          <w:b/>
          <w:sz w:val="22"/>
          <w:lang w:val="fr-CH"/>
        </w:rPr>
        <w:t>l’équipe (n</w:t>
      </w:r>
      <w:r w:rsidRPr="00D17A01">
        <w:rPr>
          <w:b/>
          <w:sz w:val="22"/>
          <w:lang w:val="fr-CH"/>
        </w:rPr>
        <w:t>oms, prénoms, lieu de résidence)</w:t>
      </w:r>
      <w:r>
        <w:rPr>
          <w:b/>
          <w:sz w:val="22"/>
          <w:lang w:val="fr-CH"/>
        </w:rPr>
        <w:t> :</w:t>
      </w:r>
    </w:p>
    <w:p w:rsidR="00845318" w:rsidRDefault="00845318" w:rsidP="00845318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5318" w:rsidRDefault="00845318" w:rsidP="00845318">
      <w:pPr>
        <w:rPr>
          <w:b/>
          <w:sz w:val="22"/>
          <w:lang w:val="fr-CH"/>
        </w:rPr>
      </w:pPr>
    </w:p>
    <w:p w:rsidR="00845318" w:rsidRPr="00D17A01" w:rsidRDefault="00845318" w:rsidP="00845318">
      <w:pPr>
        <w:rPr>
          <w:b/>
          <w:color w:val="000000" w:themeColor="text1"/>
          <w:sz w:val="22"/>
          <w:lang w:val="fr-CH"/>
        </w:rPr>
      </w:pPr>
      <w:r w:rsidRPr="00D17A01">
        <w:rPr>
          <w:b/>
          <w:color w:val="000000" w:themeColor="text1"/>
          <w:sz w:val="22"/>
          <w:lang w:val="fr-CH"/>
        </w:rPr>
        <w:t xml:space="preserve">Objectifs de la résidence (répétition pour le projet « … » / recherche / etc.) </w:t>
      </w:r>
    </w:p>
    <w:p w:rsidR="00845318" w:rsidRPr="00792640" w:rsidRDefault="00845318" w:rsidP="00845318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--------------------------------------------------------------------------------------------------------------------------</w:t>
      </w:r>
    </w:p>
    <w:p w:rsidR="00845318" w:rsidRPr="00C829EC" w:rsidRDefault="00845318" w:rsidP="00845318">
      <w:pPr>
        <w:rPr>
          <w:sz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45318" w:rsidTr="00885EC0">
        <w:tc>
          <w:tcPr>
            <w:tcW w:w="3068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>Salle demandée</w:t>
            </w: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>Date</w:t>
            </w: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 xml:space="preserve">Horaires </w:t>
            </w:r>
            <w:r w:rsidRPr="00792640">
              <w:rPr>
                <w:b/>
                <w:sz w:val="22"/>
                <w:u w:val="single"/>
                <w:lang w:val="fr-CH"/>
              </w:rPr>
              <w:t>précis</w:t>
            </w:r>
          </w:p>
        </w:tc>
      </w:tr>
      <w:tr w:rsidR="00845318" w:rsidTr="00885EC0">
        <w:tc>
          <w:tcPr>
            <w:tcW w:w="3068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</w:tr>
      <w:tr w:rsidR="00845318" w:rsidTr="00885EC0">
        <w:tc>
          <w:tcPr>
            <w:tcW w:w="3068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</w:tr>
      <w:tr w:rsidR="00845318" w:rsidTr="00885EC0">
        <w:tc>
          <w:tcPr>
            <w:tcW w:w="3068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</w:tr>
      <w:tr w:rsidR="00845318" w:rsidTr="00885EC0">
        <w:tc>
          <w:tcPr>
            <w:tcW w:w="3068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</w:tr>
      <w:tr w:rsidR="00845318" w:rsidTr="00885EC0">
        <w:tc>
          <w:tcPr>
            <w:tcW w:w="3068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  <w:tc>
          <w:tcPr>
            <w:tcW w:w="3069" w:type="dxa"/>
          </w:tcPr>
          <w:p w:rsidR="00845318" w:rsidRDefault="00845318" w:rsidP="00885EC0">
            <w:pPr>
              <w:rPr>
                <w:b/>
                <w:sz w:val="22"/>
                <w:lang w:val="fr-CH"/>
              </w:rPr>
            </w:pPr>
          </w:p>
        </w:tc>
      </w:tr>
    </w:tbl>
    <w:p w:rsidR="00845318" w:rsidRDefault="00845318" w:rsidP="00845318">
      <w:pPr>
        <w:jc w:val="both"/>
        <w:rPr>
          <w:b/>
          <w:color w:val="FF0000"/>
          <w:sz w:val="22"/>
          <w:lang w:val="fr-FR"/>
        </w:rPr>
      </w:pPr>
    </w:p>
    <w:p w:rsidR="00845318" w:rsidRPr="00792640" w:rsidRDefault="00845318" w:rsidP="00845318">
      <w:pPr>
        <w:jc w:val="both"/>
        <w:rPr>
          <w:color w:val="000000" w:themeColor="text1"/>
          <w:sz w:val="22"/>
          <w:lang w:val="fr-FR"/>
        </w:rPr>
      </w:pPr>
      <w:r w:rsidRPr="00792640">
        <w:rPr>
          <w:color w:val="000000" w:themeColor="text1"/>
          <w:sz w:val="22"/>
          <w:lang w:val="fr-FR"/>
        </w:rPr>
        <w:t>Le TROIS C-L se réserve le droit d’annuler une mise à disposition de salle à tout moment en cas de nécessité urgente pour ses propres projets (projet coproduits ou soutenus directement par le TROIS C-L).</w:t>
      </w:r>
    </w:p>
    <w:p w:rsidR="00845318" w:rsidRPr="00792640" w:rsidRDefault="00845318" w:rsidP="00845318">
      <w:pPr>
        <w:jc w:val="both"/>
        <w:rPr>
          <w:color w:val="000000" w:themeColor="text1"/>
          <w:sz w:val="22"/>
          <w:lang w:val="fr-FR"/>
        </w:rPr>
      </w:pPr>
    </w:p>
    <w:p w:rsidR="00845318" w:rsidRDefault="00845318" w:rsidP="00845318">
      <w:pPr>
        <w:jc w:val="both"/>
        <w:rPr>
          <w:b/>
          <w:color w:val="000000" w:themeColor="text1"/>
          <w:sz w:val="22"/>
          <w:lang w:val="fr-FR"/>
        </w:rPr>
      </w:pPr>
      <w:r w:rsidRPr="00792640">
        <w:rPr>
          <w:color w:val="000000" w:themeColor="text1"/>
          <w:sz w:val="22"/>
          <w:lang w:val="fr-FR"/>
        </w:rPr>
        <w:t>Pour chaque mise à disposition de salle (hors projet de recherche personnel), merci de</w:t>
      </w:r>
      <w:r>
        <w:rPr>
          <w:color w:val="000000" w:themeColor="text1"/>
          <w:sz w:val="22"/>
          <w:lang w:val="fr-FR"/>
        </w:rPr>
        <w:t xml:space="preserve"> </w:t>
      </w:r>
      <w:r w:rsidRPr="00792640">
        <w:rPr>
          <w:color w:val="000000" w:themeColor="text1"/>
          <w:sz w:val="22"/>
          <w:lang w:val="fr-FR"/>
        </w:rPr>
        <w:t>faire figurer sur tous vos supports de communication :</w:t>
      </w:r>
      <w:r w:rsidRPr="00F33DEB">
        <w:rPr>
          <w:b/>
          <w:color w:val="000000" w:themeColor="text1"/>
          <w:sz w:val="22"/>
          <w:lang w:val="fr-FR"/>
        </w:rPr>
        <w:t xml:space="preserve"> « Avec le soutien du TROIS C-L</w:t>
      </w:r>
      <w:r>
        <w:rPr>
          <w:b/>
          <w:color w:val="000000" w:themeColor="text1"/>
          <w:sz w:val="22"/>
          <w:lang w:val="fr-FR"/>
        </w:rPr>
        <w:t xml:space="preserve"> </w:t>
      </w:r>
      <w:r>
        <w:rPr>
          <w:b/>
          <w:color w:val="000000" w:themeColor="text1"/>
          <w:sz w:val="22"/>
          <w:lang w:val="fr-FR"/>
        </w:rPr>
        <w:t>| Maison pour la danse ».</w:t>
      </w:r>
    </w:p>
    <w:p w:rsidR="00845318" w:rsidRDefault="00845318" w:rsidP="00845318">
      <w:pPr>
        <w:jc w:val="both"/>
        <w:rPr>
          <w:b/>
          <w:color w:val="000000" w:themeColor="text1"/>
          <w:sz w:val="22"/>
          <w:lang w:val="fr-FR"/>
        </w:rPr>
      </w:pPr>
    </w:p>
    <w:p w:rsidR="00845318" w:rsidRPr="00792640" w:rsidRDefault="00845318" w:rsidP="00845318">
      <w:pPr>
        <w:rPr>
          <w:color w:val="000000" w:themeColor="text1"/>
          <w:sz w:val="22"/>
          <w:lang w:val="fr-FR"/>
        </w:rPr>
      </w:pPr>
      <w:r w:rsidRPr="00792640">
        <w:rPr>
          <w:color w:val="000000" w:themeColor="text1"/>
          <w:sz w:val="22"/>
          <w:lang w:val="fr-FR"/>
        </w:rPr>
        <w:t xml:space="preserve">Les compagnies accueillies en résidence s’engagent à respecter la </w:t>
      </w:r>
      <w:hyperlink r:id="rId6" w:history="1">
        <w:r w:rsidRPr="00845318">
          <w:rPr>
            <w:rStyle w:val="Lienhypertexte"/>
            <w:sz w:val="22"/>
            <w:lang w:val="fr-FR"/>
          </w:rPr>
          <w:t>charte de déontologie du Ministère de la Culture</w:t>
        </w:r>
      </w:hyperlink>
      <w:r>
        <w:rPr>
          <w:color w:val="000000" w:themeColor="text1"/>
          <w:sz w:val="22"/>
          <w:lang w:val="fr-FR"/>
        </w:rPr>
        <w:t>.</w:t>
      </w:r>
      <w:r w:rsidRPr="00792640">
        <w:rPr>
          <w:color w:val="000000" w:themeColor="text1"/>
          <w:sz w:val="22"/>
          <w:lang w:val="fr-FR"/>
        </w:rPr>
        <w:t xml:space="preserve"> </w:t>
      </w:r>
      <w:r>
        <w:rPr>
          <w:color w:val="000000" w:themeColor="text1"/>
          <w:sz w:val="22"/>
          <w:lang w:val="fr-FR"/>
        </w:rPr>
        <w:t>Le TROIS C-L se réserve le droit d’annuler la résidence si un non-respect de cette charte est constaté.</w:t>
      </w:r>
    </w:p>
    <w:p w:rsidR="00845318" w:rsidRPr="00F33DEB" w:rsidRDefault="00845318" w:rsidP="00845318">
      <w:pPr>
        <w:jc w:val="both"/>
        <w:rPr>
          <w:b/>
          <w:color w:val="000000" w:themeColor="text1"/>
          <w:sz w:val="22"/>
          <w:lang w:val="fr-FR"/>
        </w:rPr>
      </w:pPr>
    </w:p>
    <w:p w:rsidR="00845318" w:rsidRPr="00792640" w:rsidRDefault="00845318" w:rsidP="00845318">
      <w:pPr>
        <w:jc w:val="both"/>
        <w:rPr>
          <w:color w:val="000000" w:themeColor="text1"/>
          <w:sz w:val="22"/>
          <w:lang w:val="fr-FR"/>
        </w:rPr>
      </w:pPr>
      <w:r w:rsidRPr="00F33DEB">
        <w:rPr>
          <w:b/>
          <w:color w:val="000000" w:themeColor="text1"/>
          <w:sz w:val="22"/>
          <w:lang w:val="fr-FR"/>
        </w:rPr>
        <w:t>En signant ce formulaire, vous acceptez pleinement ces conditions.</w:t>
      </w:r>
    </w:p>
    <w:p w:rsidR="00845318" w:rsidRDefault="00845318" w:rsidP="00845318">
      <w:pPr>
        <w:rPr>
          <w:b/>
          <w:color w:val="000000" w:themeColor="text1"/>
          <w:sz w:val="22"/>
          <w:lang w:val="fr-CH"/>
        </w:rPr>
      </w:pPr>
    </w:p>
    <w:tbl>
      <w:tblPr>
        <w:tblStyle w:val="Grilledutableau"/>
        <w:tblpPr w:leftFromText="141" w:rightFromText="141" w:vertAnchor="text" w:horzAnchor="page" w:tblpX="3790" w:tblpY="-34"/>
        <w:tblW w:w="4552" w:type="dxa"/>
        <w:tblLook w:val="04A0" w:firstRow="1" w:lastRow="0" w:firstColumn="1" w:lastColumn="0" w:noHBand="0" w:noVBand="1"/>
      </w:tblPr>
      <w:tblGrid>
        <w:gridCol w:w="4552"/>
      </w:tblGrid>
      <w:tr w:rsidR="00845318" w:rsidRPr="00941DC3" w:rsidTr="00845318">
        <w:trPr>
          <w:trHeight w:val="1714"/>
        </w:trPr>
        <w:tc>
          <w:tcPr>
            <w:tcW w:w="4552" w:type="dxa"/>
          </w:tcPr>
          <w:p w:rsidR="00845318" w:rsidRDefault="00845318" w:rsidP="00885EC0">
            <w:pPr>
              <w:jc w:val="right"/>
              <w:rPr>
                <w:b/>
                <w:color w:val="000000" w:themeColor="text1"/>
                <w:sz w:val="22"/>
                <w:lang w:val="fr-CH"/>
              </w:rPr>
            </w:pPr>
          </w:p>
        </w:tc>
      </w:tr>
    </w:tbl>
    <w:p w:rsidR="00845318" w:rsidRDefault="00845318" w:rsidP="00845318">
      <w:pPr>
        <w:ind w:left="708" w:firstLine="708"/>
        <w:rPr>
          <w:b/>
          <w:color w:val="000000" w:themeColor="text1"/>
          <w:sz w:val="22"/>
          <w:lang w:val="fr-CH"/>
        </w:rPr>
      </w:pPr>
      <w:r w:rsidRPr="0015558E">
        <w:rPr>
          <w:b/>
          <w:color w:val="000000" w:themeColor="text1"/>
          <w:sz w:val="22"/>
          <w:lang w:val="fr-CH"/>
        </w:rPr>
        <w:t xml:space="preserve">Signature </w:t>
      </w:r>
    </w:p>
    <w:p w:rsidR="00CD5CD6" w:rsidRPr="00CD5CD6" w:rsidRDefault="00CD5CD6" w:rsidP="00CD5CD6">
      <w:pPr>
        <w:tabs>
          <w:tab w:val="left" w:pos="6425"/>
        </w:tabs>
      </w:pPr>
    </w:p>
    <w:sectPr w:rsidR="00CD5CD6" w:rsidRPr="00CD5CD6" w:rsidSect="00845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63D" w:rsidRDefault="0034763D" w:rsidP="00F05B8E">
      <w:r>
        <w:separator/>
      </w:r>
    </w:p>
  </w:endnote>
  <w:endnote w:type="continuationSeparator" w:id="0">
    <w:p w:rsidR="0034763D" w:rsidRDefault="0034763D" w:rsidP="00F0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318" w:rsidRDefault="008453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318" w:rsidRDefault="008453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318" w:rsidRDefault="008453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63D" w:rsidRDefault="0034763D" w:rsidP="00F05B8E">
      <w:r>
        <w:separator/>
      </w:r>
    </w:p>
  </w:footnote>
  <w:footnote w:type="continuationSeparator" w:id="0">
    <w:p w:rsidR="0034763D" w:rsidRDefault="0034763D" w:rsidP="00F0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318" w:rsidRDefault="008453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4065" w:type="dxa"/>
      <w:tblInd w:w="-1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9"/>
      <w:gridCol w:w="4976"/>
    </w:tblGrid>
    <w:tr w:rsidR="00F05B8E" w:rsidTr="00F05B8E">
      <w:tc>
        <w:tcPr>
          <w:tcW w:w="9089" w:type="dxa"/>
        </w:tcPr>
        <w:p w:rsidR="00F05B8E" w:rsidRDefault="00F05B8E" w:rsidP="00845318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4861241" cy="1167618"/>
                <wp:effectExtent l="0" t="0" r="0" b="0"/>
                <wp:docPr id="178582232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5822325" name="Image 17858223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5548" cy="121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6" w:type="dxa"/>
        </w:tcPr>
        <w:p w:rsidR="00F05B8E" w:rsidRPr="00F05B8E" w:rsidRDefault="00F05B8E">
          <w:pPr>
            <w:pStyle w:val="En-tte"/>
            <w:rPr>
              <w:rFonts w:ascii="Rockwell" w:hAnsi="Rockwell"/>
              <w:sz w:val="21"/>
              <w:szCs w:val="21"/>
            </w:rPr>
          </w:pPr>
          <w:proofErr w:type="spellStart"/>
          <w:r w:rsidRPr="00F05B8E">
            <w:rPr>
              <w:rFonts w:ascii="Rockwell" w:hAnsi="Rockwell"/>
              <w:sz w:val="21"/>
              <w:szCs w:val="21"/>
            </w:rPr>
            <w:t>Banannefabrik</w:t>
          </w:r>
          <w:proofErr w:type="spellEnd"/>
        </w:p>
        <w:p w:rsidR="00F05B8E" w:rsidRDefault="00F05B8E">
          <w:pPr>
            <w:pStyle w:val="En-tte"/>
            <w:rPr>
              <w:rFonts w:ascii="Rockwell" w:hAnsi="Rockwell"/>
              <w:sz w:val="21"/>
              <w:szCs w:val="21"/>
            </w:rPr>
          </w:pPr>
          <w:r w:rsidRPr="00F05B8E">
            <w:rPr>
              <w:rFonts w:ascii="Rockwell" w:hAnsi="Rockwell"/>
              <w:sz w:val="21"/>
              <w:szCs w:val="21"/>
            </w:rPr>
            <w:t>12 rue du Puits</w:t>
          </w:r>
        </w:p>
        <w:p w:rsidR="00F05B8E" w:rsidRPr="00F05B8E" w:rsidRDefault="00F05B8E">
          <w:pPr>
            <w:pStyle w:val="En-tte"/>
            <w:rPr>
              <w:rFonts w:ascii="Rockwell" w:hAnsi="Rockwell"/>
              <w:sz w:val="21"/>
              <w:szCs w:val="21"/>
            </w:rPr>
          </w:pPr>
          <w:r w:rsidRPr="00F05B8E">
            <w:rPr>
              <w:rFonts w:ascii="Rockwell" w:hAnsi="Rockwell"/>
              <w:sz w:val="21"/>
              <w:szCs w:val="21"/>
            </w:rPr>
            <w:t xml:space="preserve"> L-2355, Luxembourg</w:t>
          </w:r>
        </w:p>
        <w:p w:rsidR="00F05B8E" w:rsidRPr="00F05B8E" w:rsidRDefault="00F05B8E">
          <w:pPr>
            <w:pStyle w:val="En-tte"/>
            <w:rPr>
              <w:rFonts w:ascii="Rockwell" w:hAnsi="Rockwell"/>
              <w:sz w:val="6"/>
              <w:szCs w:val="6"/>
            </w:rPr>
          </w:pPr>
        </w:p>
        <w:p w:rsidR="00F05B8E" w:rsidRPr="00F05B8E" w:rsidRDefault="00000000">
          <w:pPr>
            <w:pStyle w:val="En-tte"/>
            <w:rPr>
              <w:rFonts w:ascii="Rockwell" w:hAnsi="Rockwell"/>
              <w:sz w:val="21"/>
              <w:szCs w:val="21"/>
            </w:rPr>
          </w:pPr>
          <w:hyperlink r:id="rId2" w:history="1">
            <w:r w:rsidR="00F05B8E" w:rsidRPr="00F05B8E">
              <w:rPr>
                <w:rStyle w:val="Lienhypertexte"/>
                <w:rFonts w:ascii="Rockwell" w:hAnsi="Rockwell"/>
                <w:color w:val="auto"/>
                <w:sz w:val="21"/>
                <w:szCs w:val="21"/>
                <w:u w:val="none"/>
              </w:rPr>
              <w:t>danse@danse.lu</w:t>
            </w:r>
          </w:hyperlink>
        </w:p>
        <w:p w:rsidR="00F05B8E" w:rsidRPr="00F05B8E" w:rsidRDefault="00000000">
          <w:pPr>
            <w:pStyle w:val="En-tte"/>
            <w:rPr>
              <w:rFonts w:ascii="Rockwell" w:hAnsi="Rockwell"/>
              <w:sz w:val="21"/>
              <w:szCs w:val="21"/>
            </w:rPr>
          </w:pPr>
          <w:hyperlink r:id="rId3" w:history="1">
            <w:r w:rsidR="00F05B8E" w:rsidRPr="00F05B8E">
              <w:rPr>
                <w:rStyle w:val="Lienhypertexte"/>
                <w:rFonts w:ascii="Rockwell" w:hAnsi="Rockwell"/>
                <w:color w:val="auto"/>
                <w:sz w:val="21"/>
                <w:szCs w:val="21"/>
                <w:u w:val="none"/>
              </w:rPr>
              <w:t>www.danse.lu</w:t>
            </w:r>
          </w:hyperlink>
        </w:p>
        <w:p w:rsidR="00F05B8E" w:rsidRPr="00F05B8E" w:rsidRDefault="00F05B8E">
          <w:pPr>
            <w:pStyle w:val="En-tte"/>
            <w:rPr>
              <w:rFonts w:ascii="Rockwell" w:hAnsi="Rockwell"/>
              <w:sz w:val="21"/>
              <w:szCs w:val="21"/>
            </w:rPr>
          </w:pPr>
          <w:r w:rsidRPr="00F05B8E">
            <w:rPr>
              <w:rFonts w:ascii="Rockwell" w:hAnsi="Rockwell"/>
              <w:sz w:val="21"/>
              <w:szCs w:val="21"/>
            </w:rPr>
            <w:t>T +352.40.45.69</w:t>
          </w:r>
        </w:p>
        <w:p w:rsidR="00F05B8E" w:rsidRPr="00F05B8E" w:rsidRDefault="00F05B8E">
          <w:pPr>
            <w:pStyle w:val="En-tte"/>
            <w:rPr>
              <w:rFonts w:ascii="Rockwell" w:hAnsi="Rockwell"/>
              <w:sz w:val="6"/>
              <w:szCs w:val="6"/>
            </w:rPr>
          </w:pPr>
        </w:p>
        <w:p w:rsidR="00F05B8E" w:rsidRDefault="00F05B8E">
          <w:pPr>
            <w:pStyle w:val="En-tte"/>
          </w:pPr>
          <w:r w:rsidRPr="00F05B8E">
            <w:rPr>
              <w:rFonts w:ascii="Rockwell" w:hAnsi="Rockwell"/>
              <w:sz w:val="21"/>
              <w:szCs w:val="21"/>
            </w:rPr>
            <w:t>RCS – f1041</w:t>
          </w:r>
        </w:p>
      </w:tc>
    </w:tr>
  </w:tbl>
  <w:p w:rsidR="00F05B8E" w:rsidRDefault="00F05B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318" w:rsidRDefault="008453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8E"/>
    <w:rsid w:val="000B69C4"/>
    <w:rsid w:val="002B6179"/>
    <w:rsid w:val="0034763D"/>
    <w:rsid w:val="003D020E"/>
    <w:rsid w:val="006A61BD"/>
    <w:rsid w:val="00771711"/>
    <w:rsid w:val="00845318"/>
    <w:rsid w:val="00CD5CD6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3CDC8"/>
  <w15:chartTrackingRefBased/>
  <w15:docId w15:val="{0A01DB61-E664-2949-9E89-7516BA0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B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B8E"/>
  </w:style>
  <w:style w:type="paragraph" w:styleId="Pieddepage">
    <w:name w:val="footer"/>
    <w:basedOn w:val="Normal"/>
    <w:link w:val="PieddepageCar"/>
    <w:uiPriority w:val="99"/>
    <w:unhideWhenUsed/>
    <w:rsid w:val="00F05B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B8E"/>
  </w:style>
  <w:style w:type="table" w:styleId="Grilledutableau">
    <w:name w:val="Table Grid"/>
    <w:basedOn w:val="TableauNormal"/>
    <w:uiPriority w:val="59"/>
    <w:rsid w:val="00F0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5B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B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05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.gouvernement.lu/fr/dossiers/2022/charte-de-deontologie-pour-les-structures-culturelle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se.lu" TargetMode="External"/><Relationship Id="rId2" Type="http://schemas.openxmlformats.org/officeDocument/2006/relationships/hyperlink" Target="mailto:danse@danse.l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 Junet</dc:creator>
  <cp:keywords/>
  <dc:description/>
  <cp:lastModifiedBy>Coraline Garnero</cp:lastModifiedBy>
  <cp:revision>2</cp:revision>
  <dcterms:created xsi:type="dcterms:W3CDTF">2024-02-14T16:08:00Z</dcterms:created>
  <dcterms:modified xsi:type="dcterms:W3CDTF">2024-02-14T16:08:00Z</dcterms:modified>
</cp:coreProperties>
</file>